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6518" w14:textId="318FD3DC" w:rsidR="009A3012" w:rsidRDefault="009A3012" w:rsidP="00CB428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20CEFAB" w14:textId="08412837" w:rsidR="00A01E37" w:rsidRDefault="00EC24A8" w:rsidP="00EC24A8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Индивидуальный предприниматель </w:t>
      </w:r>
      <w:r w:rsidR="00B97CC7" w:rsidRPr="00F15A6D">
        <w:rPr>
          <w:rFonts w:ascii="Times New Roman" w:hAnsi="Times New Roman"/>
          <w:sz w:val="24"/>
          <w:szCs w:val="24"/>
        </w:rPr>
        <w:t>Васильева Евгения Николаевна</w:t>
      </w:r>
    </w:p>
    <w:p w14:paraId="34116A87" w14:textId="77777777" w:rsidR="00EC24A8" w:rsidRPr="00A01E37" w:rsidRDefault="00EC24A8" w:rsidP="00EC24A8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D33A26B" w14:textId="77777777" w:rsidR="00223632" w:rsidRPr="00C2251A" w:rsidRDefault="00223632" w:rsidP="0022363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0EABF42" w14:textId="77777777" w:rsidR="00223632" w:rsidRPr="00C2251A" w:rsidRDefault="00223632" w:rsidP="00025C5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B81F64" w14:textId="77777777" w:rsidR="00223632" w:rsidRPr="00C2251A" w:rsidRDefault="00223632" w:rsidP="00025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9260E" w14:textId="77777777" w:rsidR="00223632" w:rsidRPr="00C2251A" w:rsidRDefault="00223632" w:rsidP="00025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4908C3F4" w14:textId="1A766BDE" w:rsidR="00845717" w:rsidRPr="00CE1C01" w:rsidRDefault="000776CF" w:rsidP="00CE1C01">
      <w:pPr>
        <w:tabs>
          <w:tab w:val="left" w:pos="5245"/>
          <w:tab w:val="left" w:pos="6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порядке и основаниях перевода, отчисления и восстановления обучающихся </w:t>
      </w:r>
      <w:r>
        <w:rPr>
          <w:rFonts w:ascii="Times New Roman" w:hAnsi="Times New Roman" w:cs="Times New Roman"/>
          <w:b/>
          <w:sz w:val="24"/>
          <w:szCs w:val="24"/>
        </w:rPr>
        <w:br/>
        <w:t>по дополнительным общеобразовательным программам</w:t>
      </w:r>
    </w:p>
    <w:p w14:paraId="408B3451" w14:textId="2F72252C" w:rsidR="009A3012" w:rsidRDefault="00223632" w:rsidP="00845717">
      <w:pPr>
        <w:tabs>
          <w:tab w:val="left" w:pos="636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3762DB45" w14:textId="77777777" w:rsidR="009A3012" w:rsidRDefault="00000000" w:rsidP="00CE1C01">
      <w:pPr>
        <w:pStyle w:val="af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6682C9B8" w14:textId="77777777" w:rsidR="00223632" w:rsidRDefault="00223632" w:rsidP="00025C50">
      <w:pPr>
        <w:pStyle w:val="af9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818803" w14:textId="2FE0713F" w:rsidR="009A3012" w:rsidRDefault="00000000" w:rsidP="00025C50">
      <w:pPr>
        <w:pStyle w:val="af9"/>
        <w:numPr>
          <w:ilvl w:val="1"/>
          <w:numId w:val="1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 организационно-правовое обеспечение процедур перевода, отчисления и восстановления обучающихся по дополнительным общеобразовательным программам у Индивидуального предпринимателя </w:t>
      </w:r>
      <w:r w:rsidR="00B97CC7" w:rsidRPr="00B97CC7">
        <w:rPr>
          <w:rFonts w:ascii="Times New Roman" w:hAnsi="Times New Roman" w:cs="Times New Roman"/>
          <w:sz w:val="24"/>
          <w:szCs w:val="24"/>
        </w:rPr>
        <w:t>Васильевой Евгении Николаевн</w:t>
      </w:r>
      <w:r w:rsidR="002A7EB9" w:rsidRPr="002A7EB9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>(далее соответственно – Положение, ИП).</w:t>
      </w:r>
    </w:p>
    <w:p w14:paraId="7E4BB1B4" w14:textId="450FE30A" w:rsidR="009A3012" w:rsidRDefault="00000000" w:rsidP="00025C50">
      <w:pPr>
        <w:pStyle w:val="af9"/>
        <w:numPr>
          <w:ilvl w:val="1"/>
          <w:numId w:val="1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разработано в соответствии с требованиями ФЗ «Об образовании в Российской Федерации», Приказа Министерства просвещения Российской Федерации от 27.07.2022 № 629 "Об утверждении Порядка организации и осуществления образовательной деятельности по дополнительным общеобразовательным программам" и локальными актами ИП.</w:t>
      </w:r>
    </w:p>
    <w:p w14:paraId="38ED45B2" w14:textId="6198A3C2" w:rsidR="009A3012" w:rsidRDefault="00000000">
      <w:pPr>
        <w:pStyle w:val="af9"/>
        <w:numPr>
          <w:ilvl w:val="1"/>
          <w:numId w:val="1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обеспечивает всестороннее, объективное рассмотрение вопросов перевода, отчисления и восстановления обучающихся, полностью исключающее дискриминацию и ущемление прав личности, учитывающее охраняемые законом интересы граждан, государства и общества, а также права, интересы и возможности ИП. </w:t>
      </w:r>
    </w:p>
    <w:p w14:paraId="01978886" w14:textId="77777777" w:rsidR="009A3012" w:rsidRDefault="009A3012">
      <w:pPr>
        <w:pStyle w:val="af9"/>
        <w:spacing w:after="0" w:line="240" w:lineRule="auto"/>
        <w:ind w:left="53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5D1B67" w14:textId="77777777" w:rsidR="009A3012" w:rsidRDefault="00000000" w:rsidP="00007145">
      <w:pPr>
        <w:pStyle w:val="af9"/>
        <w:tabs>
          <w:tab w:val="left" w:pos="1134"/>
        </w:tabs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и условия перевода обучающихся</w:t>
      </w:r>
    </w:p>
    <w:p w14:paraId="7A1A28B5" w14:textId="77777777" w:rsidR="00541974" w:rsidRDefault="00541974" w:rsidP="00541974">
      <w:pPr>
        <w:pStyle w:val="af9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F10407" w14:textId="77777777" w:rsidR="009A3012" w:rsidRDefault="00000000">
      <w:pPr>
        <w:pStyle w:val="af9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Под переводом понимается переход обучающегося: </w:t>
      </w:r>
    </w:p>
    <w:p w14:paraId="24345C12" w14:textId="77777777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одной образовательной программы на другую; </w:t>
      </w:r>
    </w:p>
    <w:p w14:paraId="07BCE054" w14:textId="77777777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другую форму обучения.</w:t>
      </w:r>
    </w:p>
    <w:p w14:paraId="73F6BC6C" w14:textId="211785C3" w:rsidR="009A3012" w:rsidRDefault="00000000">
      <w:pPr>
        <w:pStyle w:val="af9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Перевод обучающегося осуществляется на основании письменного заявления на имя ИП (кроме случая, указанного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2.3 настоящего Положения), в котором указываются фамилия, имя, отчество, дата рождения, паспортные данные обучающегося, адрес места жительства (преимущественного пребывания), наименование образовательной программы, формы обучения, причины перевода. </w:t>
      </w:r>
    </w:p>
    <w:p w14:paraId="5BA76721" w14:textId="77777777" w:rsidR="009A3012" w:rsidRDefault="00000000">
      <w:pPr>
        <w:pStyle w:val="af9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Перевод обучающегося с одной образовательной программы на другую возможен при условии частичного соответствия содержания учебного плана и объема образовательных программ, на основе анализа освоения обучающимся объема образовательной программы, на которую обучающийся переводится. </w:t>
      </w:r>
    </w:p>
    <w:p w14:paraId="402C4C68" w14:textId="3D5F2D47" w:rsidR="009A3012" w:rsidRDefault="00000000">
      <w:pPr>
        <w:pStyle w:val="af9"/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При условии освоения обучающимся достаточного объема образовательной программы, на которую он желает перевестись, с его согласия дополнительным соглашением вносятся изменения в ранее заключенный Договор об оказании платных образовательных услуг (далее – Договор) в части названия образовательной программы, её объема (количества часов), сроков оказания услуг и их оплаты. </w:t>
      </w:r>
    </w:p>
    <w:p w14:paraId="7E7C0F70" w14:textId="4A2E8E1E" w:rsidR="009A3012" w:rsidRDefault="00000000">
      <w:pPr>
        <w:pStyle w:val="af9"/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Обучающиеся также на основании заявления на имя ИП могут осуществить переход на другую форму обучения при наличии соответствующих вакантных мест. </w:t>
      </w:r>
    </w:p>
    <w:p w14:paraId="78693DD6" w14:textId="77777777" w:rsidR="009A3012" w:rsidRDefault="009A3012">
      <w:pPr>
        <w:pStyle w:val="af9"/>
        <w:tabs>
          <w:tab w:val="left" w:pos="1276"/>
        </w:tabs>
        <w:spacing w:after="0" w:line="240" w:lineRule="auto"/>
        <w:ind w:left="53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762836" w14:textId="7431770D" w:rsidR="009A3012" w:rsidRDefault="00007145" w:rsidP="00007145">
      <w:pPr>
        <w:pStyle w:val="af9"/>
        <w:tabs>
          <w:tab w:val="left" w:pos="1276"/>
        </w:tabs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 Порядок и условия отчисления обучающихся</w:t>
      </w:r>
    </w:p>
    <w:p w14:paraId="70C9D245" w14:textId="77777777" w:rsidR="00541974" w:rsidRDefault="00541974" w:rsidP="00541974">
      <w:pPr>
        <w:pStyle w:val="af9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F187FD" w14:textId="77777777" w:rsidR="009A3012" w:rsidRDefault="00000000">
      <w:pPr>
        <w:pStyle w:val="af9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Отчисление обучающегося осуществляется на следующих основаниях: </w:t>
      </w:r>
    </w:p>
    <w:p w14:paraId="37FAF62A" w14:textId="77777777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связи с завершением образовательной программы; </w:t>
      </w:r>
    </w:p>
    <w:p w14:paraId="31C26966" w14:textId="77777777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собственному желанию обучающегося/заказчика; </w:t>
      </w:r>
    </w:p>
    <w:p w14:paraId="0A52341E" w14:textId="13AFF169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инициативе ИП; </w:t>
      </w:r>
    </w:p>
    <w:p w14:paraId="0EA61002" w14:textId="55D41EB9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обстоятельствам, не зависящим от воли обучающегося и ИП, том числе в случае прекращения деятельности ИП; </w:t>
      </w:r>
    </w:p>
    <w:p w14:paraId="13C0DD8B" w14:textId="77777777" w:rsidR="009A3012" w:rsidRDefault="00000000">
      <w:pPr>
        <w:pStyle w:val="af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иных случаях, предусмотренных законодательством РФ.</w:t>
      </w:r>
    </w:p>
    <w:p w14:paraId="68FFD58A" w14:textId="77777777" w:rsidR="009A3012" w:rsidRDefault="00000000">
      <w:pPr>
        <w:pStyle w:val="af9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Отчисление в связи с получением образования (завершением обучения) осуществляется на основании решения по результатам итоговой аттестации.</w:t>
      </w:r>
    </w:p>
    <w:p w14:paraId="39B00A3E" w14:textId="0855E8B1" w:rsidR="009A3012" w:rsidRDefault="00000000">
      <w:pPr>
        <w:pStyle w:val="af9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Отчисление досрочно по инициативе обучающегося осуществляется на основании личного заявления на имя ИП с указанием причин отчисления. При необходимости к заявлению прилагается документ, подтверждающий причину отчисления. После рассмотрения заявления обучающемуся выдается справка об обучении установленного образца, расторгается Договор и возвращается внесенная плата за обучение за вычетом фактически понесенных ИП расходов.</w:t>
      </w:r>
    </w:p>
    <w:p w14:paraId="3185B0B6" w14:textId="5A6D8308" w:rsidR="009A3012" w:rsidRDefault="00000000">
      <w:pPr>
        <w:pStyle w:val="af9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отчисления досрочно, по инициативе ИП является: </w:t>
      </w:r>
    </w:p>
    <w:p w14:paraId="70D8F4D4" w14:textId="31D3E69D" w:rsidR="009A3012" w:rsidRDefault="0000000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Применение к обучающемуся, достигшему возраста 15 лет, отчисления как меры дисциплинарного взыскания (за исключением обучающихся с ограниченными возможностями здоровья или дошкольников,) за совершенные неоднократно грубые нарушения локальных актов ИП. Под неоднократным нарушением понимается наличие у обучающихся 2-х и более замечаний, наложенных ИП, а также грубого нарушения ими дисциплины.</w:t>
      </w:r>
    </w:p>
    <w:p w14:paraId="4E356A7E" w14:textId="77777777" w:rsidR="009A3012" w:rsidRDefault="0000000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  Нарушение сроков оплаты за обучение плательщиками (физическими и (или) юридическими лицами). </w:t>
      </w:r>
    </w:p>
    <w:p w14:paraId="724338D0" w14:textId="39DC0FBC" w:rsidR="009A3012" w:rsidRDefault="00000000">
      <w:pPr>
        <w:pStyle w:val="af9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Отсрочка по внесению платежа по Договору может быть предоставлена плательщику по его письменному заявлению в исключительных случаях при объективной невозможности своевременного внесения платежа. Решение о предоставлении отсрочки принимает ИП.</w:t>
      </w:r>
    </w:p>
    <w:p w14:paraId="17E789FD" w14:textId="412C10F7" w:rsidR="009A3012" w:rsidRDefault="00000000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Отчисление производится на основании расторжении Договора и сопровождается выдачей справки об обучении установленного образца.</w:t>
      </w:r>
    </w:p>
    <w:p w14:paraId="28A55D4B" w14:textId="77777777" w:rsidR="009A3012" w:rsidRDefault="009A3012" w:rsidP="00CE1C01">
      <w:pPr>
        <w:tabs>
          <w:tab w:val="left" w:pos="1134"/>
        </w:tabs>
        <w:spacing w:line="240" w:lineRule="auto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F8CA6E" w14:textId="0DA55D73" w:rsidR="009A3012" w:rsidRPr="00B97C5F" w:rsidRDefault="00000000" w:rsidP="00CE1C01">
      <w:pPr>
        <w:pStyle w:val="af9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Порядок и условия восстановления обучающихся</w:t>
      </w:r>
    </w:p>
    <w:p w14:paraId="6089483E" w14:textId="77777777" w:rsidR="00B97C5F" w:rsidRPr="00B97C5F" w:rsidRDefault="00B97C5F" w:rsidP="00CE1C01">
      <w:pPr>
        <w:pStyle w:val="af9"/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7AC30A" w14:textId="224E2CB4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Лицо, отчисленное ИП по собственному желанию, до завершения освоения образовательной программы имеет право на восстановление для обучения в течение года после отчисления при наличии укомплектованной группы и при сохранении прежних условий обучения. </w:t>
      </w:r>
    </w:p>
    <w:p w14:paraId="319931D2" w14:textId="75E05AD9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Основанием для восстановления на обучение являются заявление лица, желающего продолжить обучение, с указанием соответствующих причин, а также наличие справки об обучении у ИП. ИП обязан в 3-дневный срок рассмотреть заявление о восстановлении, определить сроки и условия зачисления или указать причину отказа. </w:t>
      </w:r>
    </w:p>
    <w:p w14:paraId="5D19214D" w14:textId="77777777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Восстановление лица, желающего продолжить обучение, может быть осуществлено также в период формирования группы соответствующей образовательной программы.</w:t>
      </w:r>
    </w:p>
    <w:p w14:paraId="281F62E9" w14:textId="77777777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желающее продолжить обучение, имеет право быть восстановленным при наличии следующих условий: </w:t>
      </w:r>
    </w:p>
    <w:p w14:paraId="5722599D" w14:textId="13572456" w:rsidR="009A3012" w:rsidRDefault="00000000">
      <w:pPr>
        <w:pStyle w:val="af9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оплата стоимости платных образовательных услуг согласно Договору; </w:t>
      </w:r>
    </w:p>
    <w:p w14:paraId="5BD4B520" w14:textId="0E285179" w:rsidR="009A3012" w:rsidRDefault="00000000">
      <w:pPr>
        <w:pStyle w:val="af9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прохождение промежуточной аттестации, проводимой в форме, определенной образовательной программой и в порядке, установленной локальными актами ИП, по той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части образовательной программы, которая была освоена обучающимися по этой программе ранее. </w:t>
      </w:r>
    </w:p>
    <w:p w14:paraId="0A356558" w14:textId="1119B057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Восстановление обучающегося оформляется заключением с обучающимся и (или) его законным представителем Договора. </w:t>
      </w:r>
    </w:p>
    <w:p w14:paraId="3D7D96D8" w14:textId="77777777" w:rsidR="009A3012" w:rsidRDefault="00000000">
      <w:pPr>
        <w:pStyle w:val="af9"/>
        <w:numPr>
          <w:ilvl w:val="0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принятия отрицательного решения о восстановлении лица, подавшего заявление, ему направляется письменное извещение с указанием причин отказа. </w:t>
      </w:r>
    </w:p>
    <w:p w14:paraId="1610A6F3" w14:textId="77777777" w:rsidR="009A3012" w:rsidRDefault="00000000">
      <w:pPr>
        <w:pStyle w:val="af9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восстановлении может быть отказано лицам, отчисленным за нарушение правил внутреннего распорядка обучающихся.</w:t>
      </w:r>
    </w:p>
    <w:p w14:paraId="27DF96AA" w14:textId="77777777" w:rsidR="00B97C5F" w:rsidRDefault="00B97C5F" w:rsidP="00B97C5F">
      <w:pPr>
        <w:pStyle w:val="af9"/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7E180E3" w14:textId="0610D068" w:rsidR="009A3012" w:rsidRPr="00B97C5F" w:rsidRDefault="00000000" w:rsidP="00CE1C01">
      <w:pPr>
        <w:pStyle w:val="af9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7BEE7524" w14:textId="77777777" w:rsidR="00B97C5F" w:rsidRPr="00B97C5F" w:rsidRDefault="00B97C5F" w:rsidP="00B97C5F">
      <w:pPr>
        <w:pStyle w:val="af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1A3851" w14:textId="3621F6B2" w:rsidR="009A3012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Положение вступает в силу с момента его утверждения ИП и действует до его отмены в установленном порядке. </w:t>
      </w:r>
    </w:p>
    <w:p w14:paraId="25EF4994" w14:textId="77777777" w:rsidR="009A3012" w:rsidRDefault="009A3012">
      <w:pPr>
        <w:pStyle w:val="af9"/>
        <w:tabs>
          <w:tab w:val="left" w:pos="113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A3012" w:rsidSect="0022363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528FF" w14:textId="77777777" w:rsidR="000A7EFE" w:rsidRDefault="000A7EFE">
      <w:pPr>
        <w:spacing w:after="0" w:line="240" w:lineRule="auto"/>
      </w:pPr>
      <w:r>
        <w:separator/>
      </w:r>
    </w:p>
  </w:endnote>
  <w:endnote w:type="continuationSeparator" w:id="0">
    <w:p w14:paraId="36152547" w14:textId="77777777" w:rsidR="000A7EFE" w:rsidRDefault="000A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75B43" w14:textId="77777777" w:rsidR="000A7EFE" w:rsidRDefault="000A7EFE">
      <w:pPr>
        <w:spacing w:after="0" w:line="240" w:lineRule="auto"/>
      </w:pPr>
      <w:r>
        <w:separator/>
      </w:r>
    </w:p>
  </w:footnote>
  <w:footnote w:type="continuationSeparator" w:id="0">
    <w:p w14:paraId="219327CE" w14:textId="77777777" w:rsidR="000A7EFE" w:rsidRDefault="000A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7713997"/>
      <w:docPartObj>
        <w:docPartGallery w:val="Page Numbers (Top of Page)"/>
        <w:docPartUnique/>
      </w:docPartObj>
    </w:sdtPr>
    <w:sdtContent>
      <w:p w14:paraId="39DBE8F2" w14:textId="77777777" w:rsidR="00223632" w:rsidRDefault="002236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845A84" w14:textId="77777777" w:rsidR="00223632" w:rsidRDefault="0022363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7CA"/>
    <w:multiLevelType w:val="multilevel"/>
    <w:tmpl w:val="F74258BA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4AB5EC2"/>
    <w:multiLevelType w:val="multilevel"/>
    <w:tmpl w:val="9238DB3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2" w15:restartNumberingAfterBreak="0">
    <w:nsid w:val="5DB12B73"/>
    <w:multiLevelType w:val="hybridMultilevel"/>
    <w:tmpl w:val="0C300074"/>
    <w:lvl w:ilvl="0" w:tplc="E0F6FAFA">
      <w:start w:val="1"/>
      <w:numFmt w:val="decimal"/>
      <w:lvlText w:val="6.%1."/>
      <w:lvlJc w:val="left"/>
      <w:pPr>
        <w:ind w:left="0" w:hanging="360"/>
      </w:pPr>
      <w:rPr>
        <w:rFonts w:hint="default"/>
      </w:rPr>
    </w:lvl>
    <w:lvl w:ilvl="1" w:tplc="F1FE5EBE">
      <w:start w:val="1"/>
      <w:numFmt w:val="lowerLetter"/>
      <w:lvlText w:val="%2."/>
      <w:lvlJc w:val="left"/>
      <w:pPr>
        <w:ind w:left="720" w:hanging="360"/>
      </w:pPr>
    </w:lvl>
    <w:lvl w:ilvl="2" w:tplc="FEC6931A">
      <w:start w:val="1"/>
      <w:numFmt w:val="lowerRoman"/>
      <w:lvlText w:val="%3."/>
      <w:lvlJc w:val="right"/>
      <w:pPr>
        <w:ind w:left="1440" w:hanging="180"/>
      </w:pPr>
    </w:lvl>
    <w:lvl w:ilvl="3" w:tplc="DC8A5276">
      <w:start w:val="1"/>
      <w:numFmt w:val="decimal"/>
      <w:lvlText w:val="%4."/>
      <w:lvlJc w:val="left"/>
      <w:pPr>
        <w:ind w:left="2160" w:hanging="360"/>
      </w:pPr>
    </w:lvl>
    <w:lvl w:ilvl="4" w:tplc="F754D3EC">
      <w:start w:val="1"/>
      <w:numFmt w:val="lowerLetter"/>
      <w:lvlText w:val="%5."/>
      <w:lvlJc w:val="left"/>
      <w:pPr>
        <w:ind w:left="2880" w:hanging="360"/>
      </w:pPr>
    </w:lvl>
    <w:lvl w:ilvl="5" w:tplc="9904A3BA">
      <w:start w:val="1"/>
      <w:numFmt w:val="lowerRoman"/>
      <w:lvlText w:val="%6."/>
      <w:lvlJc w:val="right"/>
      <w:pPr>
        <w:ind w:left="3600" w:hanging="180"/>
      </w:pPr>
    </w:lvl>
    <w:lvl w:ilvl="6" w:tplc="B1CA408A">
      <w:start w:val="1"/>
      <w:numFmt w:val="decimal"/>
      <w:lvlText w:val="%7."/>
      <w:lvlJc w:val="left"/>
      <w:pPr>
        <w:ind w:left="4320" w:hanging="360"/>
      </w:pPr>
    </w:lvl>
    <w:lvl w:ilvl="7" w:tplc="78FCC836">
      <w:start w:val="1"/>
      <w:numFmt w:val="lowerLetter"/>
      <w:lvlText w:val="%8."/>
      <w:lvlJc w:val="left"/>
      <w:pPr>
        <w:ind w:left="5040" w:hanging="360"/>
      </w:pPr>
    </w:lvl>
    <w:lvl w:ilvl="8" w:tplc="588A357E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6F3F2057"/>
    <w:multiLevelType w:val="hybridMultilevel"/>
    <w:tmpl w:val="B238B5E0"/>
    <w:lvl w:ilvl="0" w:tplc="C1FC741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4F947862">
      <w:start w:val="1"/>
      <w:numFmt w:val="lowerLetter"/>
      <w:lvlText w:val="%2."/>
      <w:lvlJc w:val="left"/>
      <w:pPr>
        <w:ind w:left="1440" w:hanging="360"/>
      </w:pPr>
    </w:lvl>
    <w:lvl w:ilvl="2" w:tplc="D7F807DE">
      <w:start w:val="1"/>
      <w:numFmt w:val="lowerRoman"/>
      <w:lvlText w:val="%3."/>
      <w:lvlJc w:val="right"/>
      <w:pPr>
        <w:ind w:left="2160" w:hanging="180"/>
      </w:pPr>
    </w:lvl>
    <w:lvl w:ilvl="3" w:tplc="2FD422CC">
      <w:start w:val="1"/>
      <w:numFmt w:val="decimal"/>
      <w:lvlText w:val="%4."/>
      <w:lvlJc w:val="left"/>
      <w:pPr>
        <w:ind w:left="2880" w:hanging="360"/>
      </w:pPr>
    </w:lvl>
    <w:lvl w:ilvl="4" w:tplc="6A14FD4A">
      <w:start w:val="1"/>
      <w:numFmt w:val="lowerLetter"/>
      <w:lvlText w:val="%5."/>
      <w:lvlJc w:val="left"/>
      <w:pPr>
        <w:ind w:left="3600" w:hanging="360"/>
      </w:pPr>
    </w:lvl>
    <w:lvl w:ilvl="5" w:tplc="9E3CE56C">
      <w:start w:val="1"/>
      <w:numFmt w:val="lowerRoman"/>
      <w:lvlText w:val="%6."/>
      <w:lvlJc w:val="right"/>
      <w:pPr>
        <w:ind w:left="4320" w:hanging="180"/>
      </w:pPr>
    </w:lvl>
    <w:lvl w:ilvl="6" w:tplc="1B4209C2">
      <w:start w:val="1"/>
      <w:numFmt w:val="decimal"/>
      <w:lvlText w:val="%7."/>
      <w:lvlJc w:val="left"/>
      <w:pPr>
        <w:ind w:left="5040" w:hanging="360"/>
      </w:pPr>
    </w:lvl>
    <w:lvl w:ilvl="7" w:tplc="ADB6CC3E">
      <w:start w:val="1"/>
      <w:numFmt w:val="lowerLetter"/>
      <w:lvlText w:val="%8."/>
      <w:lvlJc w:val="left"/>
      <w:pPr>
        <w:ind w:left="5760" w:hanging="360"/>
      </w:pPr>
    </w:lvl>
    <w:lvl w:ilvl="8" w:tplc="EC867B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74454"/>
    <w:multiLevelType w:val="hybridMultilevel"/>
    <w:tmpl w:val="189EAE5E"/>
    <w:lvl w:ilvl="0" w:tplc="BD120F2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6246EE4">
      <w:start w:val="1"/>
      <w:numFmt w:val="lowerLetter"/>
      <w:lvlText w:val="%2."/>
      <w:lvlJc w:val="left"/>
      <w:pPr>
        <w:ind w:left="1440" w:hanging="360"/>
      </w:pPr>
    </w:lvl>
    <w:lvl w:ilvl="2" w:tplc="7892E9B0">
      <w:start w:val="1"/>
      <w:numFmt w:val="lowerRoman"/>
      <w:lvlText w:val="%3."/>
      <w:lvlJc w:val="right"/>
      <w:pPr>
        <w:ind w:left="2160" w:hanging="180"/>
      </w:pPr>
    </w:lvl>
    <w:lvl w:ilvl="3" w:tplc="A732CE2E">
      <w:start w:val="1"/>
      <w:numFmt w:val="decimal"/>
      <w:lvlText w:val="%4."/>
      <w:lvlJc w:val="left"/>
      <w:pPr>
        <w:ind w:left="2880" w:hanging="360"/>
      </w:pPr>
    </w:lvl>
    <w:lvl w:ilvl="4" w:tplc="5F326AFC">
      <w:start w:val="1"/>
      <w:numFmt w:val="lowerLetter"/>
      <w:lvlText w:val="%5."/>
      <w:lvlJc w:val="left"/>
      <w:pPr>
        <w:ind w:left="3600" w:hanging="360"/>
      </w:pPr>
    </w:lvl>
    <w:lvl w:ilvl="5" w:tplc="C75469CE">
      <w:start w:val="1"/>
      <w:numFmt w:val="lowerRoman"/>
      <w:lvlText w:val="%6."/>
      <w:lvlJc w:val="right"/>
      <w:pPr>
        <w:ind w:left="4320" w:hanging="180"/>
      </w:pPr>
    </w:lvl>
    <w:lvl w:ilvl="6" w:tplc="80B28CFC">
      <w:start w:val="1"/>
      <w:numFmt w:val="decimal"/>
      <w:lvlText w:val="%7."/>
      <w:lvlJc w:val="left"/>
      <w:pPr>
        <w:ind w:left="5040" w:hanging="360"/>
      </w:pPr>
    </w:lvl>
    <w:lvl w:ilvl="7" w:tplc="1E6A20EC">
      <w:start w:val="1"/>
      <w:numFmt w:val="lowerLetter"/>
      <w:lvlText w:val="%8."/>
      <w:lvlJc w:val="left"/>
      <w:pPr>
        <w:ind w:left="5760" w:hanging="360"/>
      </w:pPr>
    </w:lvl>
    <w:lvl w:ilvl="8" w:tplc="4A82E2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D1394"/>
    <w:multiLevelType w:val="hybridMultilevel"/>
    <w:tmpl w:val="84902770"/>
    <w:lvl w:ilvl="0" w:tplc="4DE0034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D616C334">
      <w:start w:val="1"/>
      <w:numFmt w:val="lowerLetter"/>
      <w:lvlText w:val="%2."/>
      <w:lvlJc w:val="left"/>
      <w:pPr>
        <w:ind w:left="1440" w:hanging="360"/>
      </w:pPr>
    </w:lvl>
    <w:lvl w:ilvl="2" w:tplc="24DA1406">
      <w:start w:val="1"/>
      <w:numFmt w:val="lowerRoman"/>
      <w:lvlText w:val="%3."/>
      <w:lvlJc w:val="right"/>
      <w:pPr>
        <w:ind w:left="2160" w:hanging="180"/>
      </w:pPr>
    </w:lvl>
    <w:lvl w:ilvl="3" w:tplc="8CC01CBC">
      <w:start w:val="1"/>
      <w:numFmt w:val="decimal"/>
      <w:lvlText w:val="%4."/>
      <w:lvlJc w:val="left"/>
      <w:pPr>
        <w:ind w:left="2880" w:hanging="360"/>
      </w:pPr>
    </w:lvl>
    <w:lvl w:ilvl="4" w:tplc="B0C28E0C">
      <w:start w:val="1"/>
      <w:numFmt w:val="lowerLetter"/>
      <w:lvlText w:val="%5."/>
      <w:lvlJc w:val="left"/>
      <w:pPr>
        <w:ind w:left="3600" w:hanging="360"/>
      </w:pPr>
    </w:lvl>
    <w:lvl w:ilvl="5" w:tplc="F9549B5E">
      <w:start w:val="1"/>
      <w:numFmt w:val="lowerRoman"/>
      <w:lvlText w:val="%6."/>
      <w:lvlJc w:val="right"/>
      <w:pPr>
        <w:ind w:left="4320" w:hanging="180"/>
      </w:pPr>
    </w:lvl>
    <w:lvl w:ilvl="6" w:tplc="F9721790">
      <w:start w:val="1"/>
      <w:numFmt w:val="decimal"/>
      <w:lvlText w:val="%7."/>
      <w:lvlJc w:val="left"/>
      <w:pPr>
        <w:ind w:left="5040" w:hanging="360"/>
      </w:pPr>
    </w:lvl>
    <w:lvl w:ilvl="7" w:tplc="3EAA663C">
      <w:start w:val="1"/>
      <w:numFmt w:val="lowerLetter"/>
      <w:lvlText w:val="%8."/>
      <w:lvlJc w:val="left"/>
      <w:pPr>
        <w:ind w:left="5760" w:hanging="360"/>
      </w:pPr>
    </w:lvl>
    <w:lvl w:ilvl="8" w:tplc="708413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D29AA"/>
    <w:multiLevelType w:val="hybridMultilevel"/>
    <w:tmpl w:val="1FBA8722"/>
    <w:lvl w:ilvl="0" w:tplc="87565AE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AE8473B4">
      <w:start w:val="1"/>
      <w:numFmt w:val="lowerLetter"/>
      <w:lvlText w:val="%2."/>
      <w:lvlJc w:val="left"/>
      <w:pPr>
        <w:ind w:left="1440" w:hanging="360"/>
      </w:pPr>
    </w:lvl>
    <w:lvl w:ilvl="2" w:tplc="488E025A">
      <w:start w:val="1"/>
      <w:numFmt w:val="lowerRoman"/>
      <w:lvlText w:val="%3."/>
      <w:lvlJc w:val="right"/>
      <w:pPr>
        <w:ind w:left="2160" w:hanging="180"/>
      </w:pPr>
    </w:lvl>
    <w:lvl w:ilvl="3" w:tplc="B3A412F0">
      <w:start w:val="1"/>
      <w:numFmt w:val="decimal"/>
      <w:lvlText w:val="%4."/>
      <w:lvlJc w:val="left"/>
      <w:pPr>
        <w:ind w:left="2880" w:hanging="360"/>
      </w:pPr>
    </w:lvl>
    <w:lvl w:ilvl="4" w:tplc="F468F578">
      <w:start w:val="1"/>
      <w:numFmt w:val="lowerLetter"/>
      <w:lvlText w:val="%5."/>
      <w:lvlJc w:val="left"/>
      <w:pPr>
        <w:ind w:left="3600" w:hanging="360"/>
      </w:pPr>
    </w:lvl>
    <w:lvl w:ilvl="5" w:tplc="BA9469E4">
      <w:start w:val="1"/>
      <w:numFmt w:val="lowerRoman"/>
      <w:lvlText w:val="%6."/>
      <w:lvlJc w:val="right"/>
      <w:pPr>
        <w:ind w:left="4320" w:hanging="180"/>
      </w:pPr>
    </w:lvl>
    <w:lvl w:ilvl="6" w:tplc="D3EA2F7A">
      <w:start w:val="1"/>
      <w:numFmt w:val="decimal"/>
      <w:lvlText w:val="%7."/>
      <w:lvlJc w:val="left"/>
      <w:pPr>
        <w:ind w:left="5040" w:hanging="360"/>
      </w:pPr>
    </w:lvl>
    <w:lvl w:ilvl="7" w:tplc="C1E8939A">
      <w:start w:val="1"/>
      <w:numFmt w:val="lowerLetter"/>
      <w:lvlText w:val="%8."/>
      <w:lvlJc w:val="left"/>
      <w:pPr>
        <w:ind w:left="5760" w:hanging="360"/>
      </w:pPr>
    </w:lvl>
    <w:lvl w:ilvl="8" w:tplc="1DB6590E">
      <w:start w:val="1"/>
      <w:numFmt w:val="lowerRoman"/>
      <w:lvlText w:val="%9."/>
      <w:lvlJc w:val="right"/>
      <w:pPr>
        <w:ind w:left="6480" w:hanging="180"/>
      </w:pPr>
    </w:lvl>
  </w:abstractNum>
  <w:num w:numId="1" w16cid:durableId="966934239">
    <w:abstractNumId w:val="1"/>
  </w:num>
  <w:num w:numId="2" w16cid:durableId="1531647758">
    <w:abstractNumId w:val="1"/>
    <w:lvlOverride w:ilvl="0">
      <w:lvl w:ilvl="0"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numFmt w:val="decimal"/>
        <w:isLgl/>
        <w:lvlText w:val="%1.%2."/>
        <w:lvlJc w:val="left"/>
        <w:pPr>
          <w:ind w:left="0" w:hanging="360"/>
        </w:pPr>
        <w:rPr>
          <w:rFonts w:hint="default"/>
        </w:rPr>
      </w:lvl>
    </w:lvlOverride>
    <w:lvlOverride w:ilvl="2">
      <w:lvl w:ilvl="2">
        <w:numFmt w:val="decimal"/>
        <w:isLgl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isLgl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isLgl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isLgl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isLgl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isLgl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isLgl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  <w:num w:numId="3" w16cid:durableId="52195396">
    <w:abstractNumId w:val="3"/>
  </w:num>
  <w:num w:numId="4" w16cid:durableId="318844522">
    <w:abstractNumId w:val="4"/>
  </w:num>
  <w:num w:numId="5" w16cid:durableId="2070762582">
    <w:abstractNumId w:val="0"/>
  </w:num>
  <w:num w:numId="6" w16cid:durableId="2049186263">
    <w:abstractNumId w:val="5"/>
  </w:num>
  <w:num w:numId="7" w16cid:durableId="372119315">
    <w:abstractNumId w:val="6"/>
  </w:num>
  <w:num w:numId="8" w16cid:durableId="1126510526">
    <w:abstractNumId w:val="2"/>
  </w:num>
  <w:num w:numId="9" w16cid:durableId="538082668">
    <w:abstractNumId w:val="1"/>
    <w:lvlOverride w:ilvl="0">
      <w:lvl w:ilvl="0"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numFmt w:val="decimal"/>
        <w:isLgl/>
        <w:lvlText w:val="%1.%2."/>
        <w:lvlJc w:val="left"/>
        <w:pPr>
          <w:ind w:left="0" w:hanging="360"/>
        </w:pPr>
        <w:rPr>
          <w:rFonts w:hint="default"/>
        </w:rPr>
      </w:lvl>
    </w:lvlOverride>
    <w:lvlOverride w:ilvl="2">
      <w:lvl w:ilvl="2">
        <w:numFmt w:val="decimal"/>
        <w:isLgl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isLgl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isLgl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isLgl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isLgl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isLgl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isLgl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  <w:num w:numId="10" w16cid:durableId="290936894">
    <w:abstractNumId w:val="1"/>
    <w:lvlOverride w:ilvl="0">
      <w:lvl w:ilvl="0"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numFmt w:val="decimal"/>
        <w:isLgl/>
        <w:lvlText w:val="%1.%2."/>
        <w:lvlJc w:val="left"/>
        <w:pPr>
          <w:ind w:left="0" w:hanging="360"/>
        </w:pPr>
        <w:rPr>
          <w:rFonts w:hint="default"/>
        </w:rPr>
      </w:lvl>
    </w:lvlOverride>
    <w:lvlOverride w:ilvl="2">
      <w:lvl w:ilvl="2">
        <w:numFmt w:val="decimal"/>
        <w:isLgl/>
        <w:lvlText w:val="%1.%2.%3."/>
        <w:lvlJc w:val="left"/>
        <w:pPr>
          <w:ind w:left="360" w:hanging="720"/>
        </w:pPr>
        <w:rPr>
          <w:rFonts w:hint="default"/>
        </w:rPr>
      </w:lvl>
    </w:lvlOverride>
    <w:lvlOverride w:ilvl="3">
      <w:lvl w:ilvl="3">
        <w:numFmt w:val="decimal"/>
        <w:isLgl/>
        <w:lvlText w:val="%1.%2.%3.%4."/>
        <w:lvlJc w:val="left"/>
        <w:pPr>
          <w:ind w:left="360" w:hanging="720"/>
        </w:pPr>
        <w:rPr>
          <w:rFonts w:hint="default"/>
        </w:rPr>
      </w:lvl>
    </w:lvlOverride>
    <w:lvlOverride w:ilvl="4">
      <w:lvl w:ilvl="4">
        <w:numFmt w:val="decimal"/>
        <w:isLgl/>
        <w:lvlText w:val="%1.%2.%3.%4.%5."/>
        <w:lvlJc w:val="left"/>
        <w:pPr>
          <w:ind w:left="720" w:hanging="1080"/>
        </w:pPr>
        <w:rPr>
          <w:rFonts w:hint="default"/>
        </w:rPr>
      </w:lvl>
    </w:lvlOverride>
    <w:lvlOverride w:ilvl="5">
      <w:lvl w:ilvl="5">
        <w:numFmt w:val="decimal"/>
        <w:isLgl/>
        <w:lvlText w:val="%1.%2.%3.%4.%5.%6."/>
        <w:lvlJc w:val="left"/>
        <w:pPr>
          <w:ind w:left="720" w:hanging="1080"/>
        </w:pPr>
        <w:rPr>
          <w:rFonts w:hint="default"/>
        </w:rPr>
      </w:lvl>
    </w:lvlOverride>
    <w:lvlOverride w:ilvl="6">
      <w:lvl w:ilvl="6">
        <w:numFmt w:val="decimal"/>
        <w:isLgl/>
        <w:lvlText w:val="%1.%2.%3.%4.%5.%6.%7."/>
        <w:lvlJc w:val="left"/>
        <w:pPr>
          <w:ind w:left="1080" w:hanging="1440"/>
        </w:pPr>
        <w:rPr>
          <w:rFonts w:hint="default"/>
        </w:rPr>
      </w:lvl>
    </w:lvlOverride>
    <w:lvlOverride w:ilvl="7">
      <w:lvl w:ilvl="7">
        <w:numFmt w:val="decimal"/>
        <w:isLgl/>
        <w:lvlText w:val="%1.%2.%3.%4.%5.%6.%7.%8."/>
        <w:lvlJc w:val="left"/>
        <w:pPr>
          <w:ind w:left="1080" w:hanging="1440"/>
        </w:pPr>
        <w:rPr>
          <w:rFonts w:hint="default"/>
        </w:rPr>
      </w:lvl>
    </w:lvlOverride>
    <w:lvlOverride w:ilvl="8">
      <w:lvl w:ilvl="8">
        <w:numFmt w:val="decimal"/>
        <w:isLgl/>
        <w:lvlText w:val="%1.%2.%3.%4.%5.%6.%7.%8.%9."/>
        <w:lvlJc w:val="left"/>
        <w:pPr>
          <w:ind w:left="144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3012"/>
    <w:rsid w:val="00002A8C"/>
    <w:rsid w:val="00007145"/>
    <w:rsid w:val="00025C50"/>
    <w:rsid w:val="000776CF"/>
    <w:rsid w:val="000A7EFE"/>
    <w:rsid w:val="000E5B08"/>
    <w:rsid w:val="001074FF"/>
    <w:rsid w:val="001B779A"/>
    <w:rsid w:val="001D7694"/>
    <w:rsid w:val="00205AC6"/>
    <w:rsid w:val="00223632"/>
    <w:rsid w:val="00226E27"/>
    <w:rsid w:val="00242644"/>
    <w:rsid w:val="00261ADF"/>
    <w:rsid w:val="002A7EB9"/>
    <w:rsid w:val="002B30CF"/>
    <w:rsid w:val="002D428E"/>
    <w:rsid w:val="003238B0"/>
    <w:rsid w:val="00520317"/>
    <w:rsid w:val="00541974"/>
    <w:rsid w:val="00552CBA"/>
    <w:rsid w:val="00572D48"/>
    <w:rsid w:val="005A4C9A"/>
    <w:rsid w:val="006D59C2"/>
    <w:rsid w:val="007E0169"/>
    <w:rsid w:val="00810FA9"/>
    <w:rsid w:val="008412DD"/>
    <w:rsid w:val="00845717"/>
    <w:rsid w:val="00886C13"/>
    <w:rsid w:val="008A238B"/>
    <w:rsid w:val="008E649C"/>
    <w:rsid w:val="00932D60"/>
    <w:rsid w:val="009A3012"/>
    <w:rsid w:val="009A51DF"/>
    <w:rsid w:val="009E1F9F"/>
    <w:rsid w:val="00A01E37"/>
    <w:rsid w:val="00A743E3"/>
    <w:rsid w:val="00AB022A"/>
    <w:rsid w:val="00B26257"/>
    <w:rsid w:val="00B70392"/>
    <w:rsid w:val="00B97C5F"/>
    <w:rsid w:val="00B97CC7"/>
    <w:rsid w:val="00BE08E6"/>
    <w:rsid w:val="00BE5E4C"/>
    <w:rsid w:val="00C5065F"/>
    <w:rsid w:val="00CB18E4"/>
    <w:rsid w:val="00CB428C"/>
    <w:rsid w:val="00CE1C01"/>
    <w:rsid w:val="00D3392E"/>
    <w:rsid w:val="00D83F88"/>
    <w:rsid w:val="00D975E4"/>
    <w:rsid w:val="00DC7934"/>
    <w:rsid w:val="00E4701E"/>
    <w:rsid w:val="00E813A7"/>
    <w:rsid w:val="00E93985"/>
    <w:rsid w:val="00EC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5E4E"/>
  <w15:docId w15:val="{37BAA29E-8FF7-42FE-AAFE-CF292A89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table" w:customStyle="1" w:styleId="120">
    <w:name w:val="Сетка таблицы12"/>
    <w:basedOn w:val="a1"/>
    <w:next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sid w:val="00223632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223632"/>
    <w:pPr>
      <w:spacing w:after="20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223632"/>
    <w:rPr>
      <w:rFonts w:ascii="Calibri" w:eastAsia="Calibri" w:hAnsi="Calibri" w:cs="Calibri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223632"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223632"/>
    <w:rPr>
      <w:rFonts w:ascii="Calibri" w:eastAsiaTheme="minorEastAsia" w:hAnsi="Calibri" w:cs="Calibri"/>
      <w:b/>
      <w:bCs/>
      <w:sz w:val="20"/>
      <w:szCs w:val="20"/>
    </w:rPr>
  </w:style>
  <w:style w:type="character" w:customStyle="1" w:styleId="eop">
    <w:name w:val="eop"/>
    <w:basedOn w:val="a0"/>
  </w:style>
  <w:style w:type="character" w:customStyle="1" w:styleId="normaltextrun">
    <w:name w:val="normaltextrun"/>
    <w:basedOn w:val="a0"/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4Ido17LLxr0gAulb0cLHZgOiZ5RTZ2jAfQ6WK1STN0g=</DigestValue>
    </Reference>
    <Reference Type="http://www.w3.org/2000/09/xmldsig#Object" URI="#idOfficeObject">
      <DigestMethod Algorithm="urn:ietf:params:xml:ns:cpxmlsec:algorithms:gostr34112012-256"/>
      <DigestValue>vNYZjOfn/yx0UrpuruFzW4ImWxjv9pdOcAy+wkf4WqA=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kSG5P5D8pM90raFdWsjyNEHW2VGOTdYHaG0nzg7ZIeo=</DigestValue>
    </Reference>
  </SignedInfo>
  <SignatureValue>+q7pXnkSRe5ulgdOypEoAE+WFQq/VTo89spQDvI9YVttFZC9yFac7XeqwghYe7AuC3/UG1ebB4Cz
Pq1JnkURbg==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Z7THraERdZj/xTESWuUKJQWT5aYsBdI0tr+q5yGX+v4=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v5InMK5FXBud3KWbi/7QGu4nCGwryoH06S0UF5UYuLc=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L5qYtydqRQBOwUUy0+5BxDfksP0PAztP33DVYydsHqU=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EZeD9rLcYVBCxCT+lFGaYe1FQwVFZtcX8Epuis8xY38=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v238Iv95DXp49qZma1h99RIIUIiNj4YVPYK6ZCV6jHQ=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KjC4gjReAdV4U+tvqyIf4vsJSW1220PKA0Kmf85t18A=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L15LFA1iWY7ISHEbCGMqV0zktt5NOzIMfEN0qjpxzb8=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zbPbXoqd+BMFeZohssLZyUyZ/ZOIuenGaIBAQufVzQs=</DigestValue>
      </Reference>
      <Reference URI="/word/theme/theme1.xml?ContentType=application/vnd.openxmlformats-officedocument.theme+xml">
        <DigestMethod Algorithm="urn:ietf:params:xml:ns:cpxmlsec:algorithms:gostr34112012-256"/>
        <DigestValue>Sj6wFGaOKsLOPG4iZsRyTx9Lj7g6grcqlsZx5JceLRc=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wAeEkba7bgHFqhC65RfOlqNOPyjgEEBWuU6phXoyiGc=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2026-07-31T16:55:20Z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2026-07-31T16:55:20Z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Наталья Брейфогель</cp:lastModifiedBy>
  <cp:revision>36</cp:revision>
  <dcterms:created xsi:type="dcterms:W3CDTF">2023-08-18T16:58:00Z</dcterms:created>
  <dcterms:modified xsi:type="dcterms:W3CDTF">2026-02-05T08:18:00Z</dcterms:modified>
</cp:coreProperties>
</file>